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200">
    <v:background id="_x0000_s1025" o:bwmode="white" fillcolor="#fff200" o:targetscreensize="800,600">
      <v:fill color2="#4d0808" colors="0 #fff200;29491f #ff7a00;45875f #ff0300;1 #4d0808" method="none" focus="100%" type="gradient"/>
    </v:background>
  </w:background>
  <w:body>
    <w:p w:rsidR="0024543A" w:rsidRDefault="00836586">
      <w:r w:rsidRPr="0083658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200.55pt;margin-top:-.4pt;width:286.5pt;height:49.45pt;z-index:251662336;mso-position-horizontal-relative:text;mso-position-vertical-relative:text;mso-width-relative:page;mso-height-relative:page" fillcolor="#b2b2b2" strokecolor="#33c" strokeweight="1pt">
            <v:fill opacity=".5"/>
            <v:shadow on="t" color="#99f" offset="3pt"/>
            <v:textpath style="font-family:&quot;Arial Black&quot;;v-text-kern:t" trim="t" fitpath="t" string="DESCUBRIENDO EL MUNDO DIGITAL"/>
            <w10:wrap type="square"/>
          </v:shape>
        </w:pict>
      </w:r>
    </w:p>
    <w:p w:rsidR="0024543A" w:rsidRDefault="0024543A" w:rsidP="00624FE8">
      <w:pPr>
        <w:jc w:val="both"/>
      </w:pPr>
    </w:p>
    <w:p w:rsidR="0024543A" w:rsidRDefault="00836586" w:rsidP="00624FE8">
      <w:pPr>
        <w:jc w:val="center"/>
        <w:rPr>
          <w:lang w:val="es-ES"/>
        </w:rPr>
      </w:pPr>
      <w:r w:rsidRPr="00836586">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2" type="#_x0000_t172" style="position:absolute;left:0;text-align:left;margin-left:236.95pt;margin-top:252pt;width:201.75pt;height:63.75pt;z-index:251670528;mso-position-horizontal-relative:text;mso-position-vertical-relative:text;mso-width-relative:page;mso-height-relative:page" adj="6924" fillcolor="#60c" strokecolor="#c9f">
            <v:fill color2="#c0c" focus="100%" type="gradient"/>
            <v:shadow on="t" color="#99f" opacity="52429f" offset="3pt,3pt"/>
            <v:textpath style="font-family:&quot;Impact&quot;;v-text-kern:t" trim="t" fitpath="t" string="CLEMENTINA BUITRAGO"/>
            <w10:wrap type="square"/>
          </v:shape>
        </w:pict>
      </w:r>
      <w:r w:rsidRPr="00836586">
        <w:rPr>
          <w:noProof/>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31" type="#_x0000_t156" style="position:absolute;left:0;text-align:left;margin-left:231.65pt;margin-top:193.25pt;width:201.75pt;height:41.25pt;z-index:251668480;mso-position-horizontal-relative:text;mso-position-vertical-relative:text;mso-width-relative:page;mso-height-relative:page" fillcolor="#99f" stroked="f">
            <v:fill color2="#099" focus="100%" type="gradient"/>
            <v:shadow on="t" color="silver" opacity="52429f" offset="3pt,3pt"/>
            <v:textpath style="font-family:&quot;Times New Roman&quot;;v-text-kern:t" trim="t" fitpath="t" xscale="f" string="TRABAJO PARA:"/>
            <w10:wrap type="square"/>
          </v:shape>
        </w:pict>
      </w:r>
      <w:r w:rsidRPr="00836586">
        <w:rPr>
          <w:noProof/>
        </w:rPr>
        <w:pict>
          <v:shape id="_x0000_s1029" type="#_x0000_t156" style="position:absolute;left:0;text-align:left;margin-left:303.3pt;margin-top:118.25pt;width:42.75pt;height:36.7pt;z-index:251666432;mso-position-horizontal-relative:text;mso-position-vertical-relative:text;mso-width-relative:page;mso-height-relative:page" fillcolor="#99f" stroked="f">
            <v:fill color2="#099" focus="100%" type="gradient"/>
            <v:shadow on="t" color="silver" opacity="52429f" offset="3pt,3pt"/>
            <v:textpath style="font-family:&quot;Times New Roman&quot;;v-text-kern:t" trim="t" fitpath="t" xscale="f" string="8°1"/>
            <w10:wrap type="square"/>
          </v:shape>
        </w:pict>
      </w:r>
      <w:r w:rsidR="0024543A">
        <w:br w:type="page"/>
      </w:r>
      <w:r w:rsidR="00624FE8">
        <w:rPr>
          <w:lang w:val="es-ES"/>
        </w:rPr>
        <w:lastRenderedPageBreak/>
        <w:t>QUE ES MAICROSOF WOORD EXCELL?</w:t>
      </w:r>
    </w:p>
    <w:p w:rsidR="0024543A" w:rsidRDefault="0024543A">
      <w:r>
        <w:rPr>
          <w:lang w:val="es-ES"/>
        </w:rPr>
        <w:t xml:space="preserve">Es una aplicación para manejar </w:t>
      </w:r>
      <w:hyperlink r:id="rId6" w:tooltip="Hoja de cálculo" w:history="1">
        <w:r>
          <w:rPr>
            <w:rStyle w:val="Hipervnculo"/>
            <w:lang w:val="es-ES"/>
          </w:rPr>
          <w:t>hojas de cálculo</w:t>
        </w:r>
      </w:hyperlink>
      <w:r>
        <w:rPr>
          <w:lang w:val="es-ES"/>
        </w:rPr>
        <w:t xml:space="preserve">. Este programa es desarrollado y distribuido por </w:t>
      </w:r>
      <w:hyperlink r:id="rId7" w:tooltip="Microsoft" w:history="1">
        <w:r>
          <w:rPr>
            <w:rStyle w:val="Hipervnculo"/>
            <w:lang w:val="es-ES"/>
          </w:rPr>
          <w:t>Microsoft</w:t>
        </w:r>
      </w:hyperlink>
      <w:r>
        <w:rPr>
          <w:lang w:val="es-ES"/>
        </w:rPr>
        <w:t>, y es utilizado normalmente en tareas financieras y contables.</w:t>
      </w:r>
    </w:p>
    <w:p w:rsidR="0024543A" w:rsidRDefault="0024543A">
      <w:r>
        <w:t>Este utiliza celdas en las cuales podemos  dividir datos de otros y hacer cálculos y todas sus columnas están marcadas al principio de una (s) letras y números.</w:t>
      </w:r>
      <w:r w:rsidR="00DF1E79" w:rsidRPr="00DF1E79">
        <w:t xml:space="preserve"> </w:t>
      </w:r>
    </w:p>
    <w:p w:rsidR="0024543A" w:rsidRDefault="0024543A"/>
    <w:p w:rsidR="0024543A" w:rsidRDefault="00DF1E79">
      <w:r>
        <w:rPr>
          <w:noProof/>
          <w:lang w:val="es-ES" w:eastAsia="es-ES"/>
        </w:rPr>
        <w:drawing>
          <wp:anchor distT="0" distB="0" distL="114300" distR="114300" simplePos="0" relativeHeight="251671552" behindDoc="0" locked="0" layoutInCell="1" allowOverlap="1">
            <wp:simplePos x="0" y="0"/>
            <wp:positionH relativeFrom="column">
              <wp:posOffset>13335</wp:posOffset>
            </wp:positionH>
            <wp:positionV relativeFrom="paragraph">
              <wp:posOffset>234315</wp:posOffset>
            </wp:positionV>
            <wp:extent cx="2567940" cy="1924050"/>
            <wp:effectExtent l="190500" t="0" r="232410" b="0"/>
            <wp:wrapSquare wrapText="bothSides"/>
            <wp:docPr id="23" name="Imagen 23" descr="http://www.monografias.com/trabajos5/exmi/Image5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monografias.com/trabajos5/exmi/Image530.gif"/>
                    <pic:cNvPicPr>
                      <a:picLocks noChangeAspect="1" noChangeArrowheads="1"/>
                    </pic:cNvPicPr>
                  </pic:nvPicPr>
                  <pic:blipFill>
                    <a:blip r:embed="rId8"/>
                    <a:srcRect/>
                    <a:stretch>
                      <a:fillRect/>
                    </a:stretch>
                  </pic:blipFill>
                  <pic:spPr bwMode="auto">
                    <a:xfrm>
                      <a:off x="0" y="0"/>
                      <a:ext cx="2567940" cy="1924050"/>
                    </a:xfrm>
                    <a:prstGeom prst="rect">
                      <a:avLst/>
                    </a:prstGeom>
                    <a:solidFill>
                      <a:srgbClr val="FFFFFF">
                        <a:shade val="85000"/>
                      </a:srgbClr>
                    </a:solidFill>
                    <a:ln w="101600" cap="sq">
                      <a:solidFill>
                        <a:srgbClr val="FDFDFD"/>
                      </a:solidFill>
                      <a:miter lim="800000"/>
                    </a:ln>
                    <a:effectLst>
                      <a:outerShdw blurRad="57150" dist="37500" dir="7560000" sy="98000" kx="110000" ky="200000" algn="tl" rotWithShape="0">
                        <a:srgbClr val="000000">
                          <a:alpha val="20000"/>
                        </a:srgbClr>
                      </a:outerShdw>
                    </a:effectLst>
                    <a:scene3d>
                      <a:camera prst="perspectiveRelaxed">
                        <a:rot lat="18960000" lon="0" rev="0"/>
                      </a:camera>
                      <a:lightRig rig="twoPt" dir="t">
                        <a:rot lat="0" lon="0" rev="7200000"/>
                      </a:lightRig>
                    </a:scene3d>
                    <a:sp3d prstMaterial="matte">
                      <a:bevelT w="22860" h="12700"/>
                      <a:contourClr>
                        <a:srgbClr val="FFFFFF"/>
                      </a:contourClr>
                    </a:sp3d>
                  </pic:spPr>
                </pic:pic>
              </a:graphicData>
            </a:graphic>
          </wp:anchor>
        </w:drawing>
      </w:r>
    </w:p>
    <w:p w:rsidR="0024543A" w:rsidRDefault="00836586">
      <w:r w:rsidRPr="00836586">
        <w:rPr>
          <w:noProof/>
        </w:rPr>
        <w:pict>
          <v:shape id="_x0000_s1034" type="#_x0000_t136" style="position:absolute;margin-left:238.35pt;margin-top:19.85pt;width:201.75pt;height:51.7pt;z-index:251673600;mso-position-horizontal-relative:text;mso-position-vertical-relative:text;mso-width-relative:page;mso-height-relative:page" stroked="f">
            <v:fill color2="#aaa" type="gradient"/>
            <v:shadow on="t" color="#4d4d4d" opacity="52429f" offset=",3pt"/>
            <v:textpath style="font-family:&quot;Arial Black&quot;;v-text-spacing:78650f;v-text-kern:t" trim="t" fitpath="t" string="BARRAS DE EXCEL: BARRA ESTANDAR"/>
            <w10:wrap type="square"/>
          </v:shape>
        </w:pict>
      </w:r>
      <w: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201pt;height:76.5pt" adj="7200" fillcolor="black">
            <v:shadow color="#868686"/>
            <v:textpath style="font-family:&quot;Times New Roman&quot;;v-text-kern:t" trim="t" fitpath="t" string="¿PARA QUE SIRVE EXCEL?"/>
          </v:shape>
        </w:pict>
      </w:r>
    </w:p>
    <w:p w:rsidR="0024543A" w:rsidRDefault="00DF1E79">
      <w:pPr>
        <w:rPr>
          <w:lang w:val="es-ES"/>
        </w:rPr>
      </w:pPr>
      <w:r>
        <w:rPr>
          <w:lang w:val="es-ES"/>
        </w:rPr>
        <w:lastRenderedPageBreak/>
        <w:t>Sirve para áreas como matemática, computación, economía, etc. La función es realizar cálculos complejos de maneras más allá de las matemáticas ordinarias y expresar el resultado en forma simple y analítica.</w:t>
      </w:r>
    </w:p>
    <w:p w:rsidR="00DF1E79" w:rsidRDefault="00DF1E79">
      <w:pPr>
        <w:rPr>
          <w:lang w:val="es-ES"/>
        </w:rPr>
      </w:pPr>
      <w:r>
        <w:rPr>
          <w:lang w:val="es-ES"/>
        </w:rPr>
        <w:t xml:space="preserve">Es una hoja de cálculo fácil de usar que permite el almacenamiento como base de datos y crear cuentas de manera </w:t>
      </w:r>
      <w:proofErr w:type="spellStart"/>
      <w:r>
        <w:rPr>
          <w:lang w:val="es-ES"/>
        </w:rPr>
        <w:t>facil</w:t>
      </w:r>
      <w:proofErr w:type="spellEnd"/>
      <w:r>
        <w:rPr>
          <w:lang w:val="es-ES"/>
        </w:rPr>
        <w:t xml:space="preserve"> para llevar a cabo procesos como la </w:t>
      </w:r>
      <w:proofErr w:type="spellStart"/>
      <w:r>
        <w:rPr>
          <w:lang w:val="es-ES"/>
        </w:rPr>
        <w:t>administracion</w:t>
      </w:r>
      <w:proofErr w:type="spellEnd"/>
      <w:r>
        <w:rPr>
          <w:lang w:val="es-ES"/>
        </w:rPr>
        <w:t xml:space="preserve"> etc.</w:t>
      </w:r>
    </w:p>
    <w:p w:rsidR="00DF1E79" w:rsidRDefault="00DF1E79">
      <w:r>
        <w:rPr>
          <w:noProof/>
          <w:lang w:val="es-ES" w:eastAsia="es-ES"/>
        </w:rPr>
        <w:drawing>
          <wp:inline distT="0" distB="0" distL="0" distR="0">
            <wp:extent cx="2567940" cy="2051705"/>
            <wp:effectExtent l="0" t="190500" r="3810" b="234295"/>
            <wp:docPr id="39" name="Imagen 39" descr="http://www.blogantivirus.com/wp-content/uploads/2007/09/excel200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blogantivirus.com/wp-content/uploads/2007/09/excel2007_2.jpg"/>
                    <pic:cNvPicPr>
                      <a:picLocks noChangeAspect="1" noChangeArrowheads="1"/>
                    </pic:cNvPicPr>
                  </pic:nvPicPr>
                  <pic:blipFill>
                    <a:blip r:embed="rId9"/>
                    <a:srcRect/>
                    <a:stretch>
                      <a:fillRect/>
                    </a:stretch>
                  </pic:blipFill>
                  <pic:spPr bwMode="auto">
                    <a:xfrm>
                      <a:off x="0" y="0"/>
                      <a:ext cx="2567940" cy="2051705"/>
                    </a:xfrm>
                    <a:prstGeom prst="rect">
                      <a:avLst/>
                    </a:prstGeom>
                    <a:solidFill>
                      <a:srgbClr val="FFFFFF">
                        <a:shade val="85000"/>
                      </a:srgbClr>
                    </a:solidFill>
                    <a:ln w="190500" cap="rnd">
                      <a:solidFill>
                        <a:srgbClr val="FFFFFF"/>
                      </a:solidFill>
                    </a:ln>
                    <a:effectLst>
                      <a:outerShdw blurRad="36195" dist="12700" dir="11400000" algn="tl" rotWithShape="0">
                        <a:srgbClr val="000000">
                          <a:alpha val="33000"/>
                        </a:srgbClr>
                      </a:outerShdw>
                    </a:effectLst>
                    <a:scene3d>
                      <a:camera prst="perspectiveContrastingLeftFacing">
                        <a:rot lat="540000" lon="2100000" rev="0"/>
                      </a:camera>
                      <a:lightRig rig="soft" dir="t"/>
                    </a:scene3d>
                    <a:sp3d contourW="12700" prstMaterial="matte">
                      <a:bevelT w="63500" h="50800"/>
                      <a:contourClr>
                        <a:srgbClr val="C0C0C0"/>
                      </a:contourClr>
                    </a:sp3d>
                  </pic:spPr>
                </pic:pic>
              </a:graphicData>
            </a:graphic>
          </wp:inline>
        </w:drawing>
      </w:r>
    </w:p>
    <w:p w:rsidR="0024543A" w:rsidRDefault="0024543A"/>
    <w:p w:rsidR="0024543A" w:rsidRDefault="0024543A"/>
    <w:p w:rsidR="000E5AC4" w:rsidRDefault="000E5AC4" w:rsidP="000E5AC4">
      <w:pPr>
        <w:pStyle w:val="NormalWeb"/>
        <w:rPr>
          <w:rFonts w:ascii="Georgia" w:hAnsi="Georgia"/>
          <w:color w:val="000000"/>
        </w:rPr>
      </w:pPr>
      <w:r>
        <w:rPr>
          <w:rStyle w:val="cap"/>
          <w:rFonts w:ascii="Georgia" w:hAnsi="Georgia"/>
          <w:color w:val="000000"/>
        </w:rPr>
        <w:t>L</w:t>
      </w:r>
      <w:r>
        <w:rPr>
          <w:rFonts w:ascii="Georgia" w:hAnsi="Georgia"/>
          <w:color w:val="000000"/>
        </w:rPr>
        <w:t xml:space="preserve">a mayor parte de los botones de Excel en la Barra Estándar, son verdaderamente estándar. Verá a los mismos botones en otros programas de Microsoft, como por ejemplo en Word. No obstante esto, hay algunas diferencias en la manera en que los botones funcionan, lo que podría causar problemas.    </w:t>
      </w:r>
      <w:r>
        <w:rPr>
          <w:rFonts w:ascii="Georgia" w:hAnsi="Georgia"/>
          <w:noProof/>
          <w:color w:val="000000"/>
          <w:lang w:val="es-ES" w:eastAsia="es-ES"/>
        </w:rPr>
        <w:drawing>
          <wp:inline distT="0" distB="0" distL="0" distR="0">
            <wp:extent cx="219075" cy="228600"/>
            <wp:effectExtent l="19050" t="0" r="9525" b="0"/>
            <wp:docPr id="45" name="Imagen 45" descr="Clic izquier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lic izquierdo"/>
                    <pic:cNvPicPr>
                      <a:picLocks noChangeAspect="1" noChangeArrowheads="1"/>
                    </pic:cNvPicPr>
                  </pic:nvPicPr>
                  <pic:blipFill>
                    <a:blip r:embed="rId10"/>
                    <a:srcRect/>
                    <a:stretch>
                      <a:fillRect/>
                    </a:stretch>
                  </pic:blipFill>
                  <pic:spPr bwMode="auto">
                    <a:xfrm>
                      <a:off x="0" y="0"/>
                      <a:ext cx="219075" cy="228600"/>
                    </a:xfrm>
                    <a:prstGeom prst="rect">
                      <a:avLst/>
                    </a:prstGeom>
                    <a:noFill/>
                    <a:ln w="9525">
                      <a:noFill/>
                      <a:miter lim="800000"/>
                      <a:headEnd/>
                      <a:tailEnd/>
                    </a:ln>
                  </pic:spPr>
                </pic:pic>
              </a:graphicData>
            </a:graphic>
          </wp:inline>
        </w:drawing>
      </w:r>
      <w:r>
        <w:rPr>
          <w:rFonts w:ascii="Georgia" w:hAnsi="Georgia"/>
          <w:color w:val="000000"/>
        </w:rPr>
        <w:t xml:space="preserve">Clic en un botón en la imagen de la Barra Estándar de arriba. Aparecerá una corta explicación sobre lo que hace ese botón, en una ventana por separado. Puede cambiar hacia adelante y atrás entre las ventanas o puede usar el botón Siguiente, en la nueva ventana, para ir en orden a través de todos los botones. </w:t>
      </w:r>
    </w:p>
    <w:p w:rsidR="000E5AC4" w:rsidRDefault="000E5AC4" w:rsidP="000E5AC4">
      <w:pPr>
        <w:pStyle w:val="NormalWeb"/>
        <w:rPr>
          <w:rFonts w:ascii="Georgia" w:hAnsi="Georgia"/>
          <w:color w:val="000000"/>
        </w:rPr>
      </w:pPr>
      <w:r>
        <w:rPr>
          <w:noProof/>
          <w:lang w:val="es-ES" w:eastAsia="es-ES"/>
        </w:rPr>
        <w:drawing>
          <wp:inline distT="0" distB="0" distL="0" distR="0">
            <wp:extent cx="2567940" cy="492299"/>
            <wp:effectExtent l="19050" t="0" r="3810" b="0"/>
            <wp:docPr id="50" name="Imagen 50" descr="http://www.arquitectuba.com.ar/curso-microsoft-project-gratis/el-ambiente-de-trabajo-de-microsoft-project-2000/barra-estandar-curso-microsoft-projec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arquitectuba.com.ar/curso-microsoft-project-gratis/el-ambiente-de-trabajo-de-microsoft-project-2000/barra-estandar-curso-microsoft-project.gif"/>
                    <pic:cNvPicPr>
                      <a:picLocks noChangeAspect="1" noChangeArrowheads="1"/>
                    </pic:cNvPicPr>
                  </pic:nvPicPr>
                  <pic:blipFill>
                    <a:blip r:embed="rId11"/>
                    <a:srcRect/>
                    <a:stretch>
                      <a:fillRect/>
                    </a:stretch>
                  </pic:blipFill>
                  <pic:spPr bwMode="auto">
                    <a:xfrm>
                      <a:off x="0" y="0"/>
                      <a:ext cx="2567940" cy="492299"/>
                    </a:xfrm>
                    <a:prstGeom prst="rect">
                      <a:avLst/>
                    </a:prstGeom>
                    <a:noFill/>
                    <a:ln w="9525">
                      <a:noFill/>
                      <a:miter lim="800000"/>
                      <a:headEnd/>
                      <a:tailEnd/>
                    </a:ln>
                  </pic:spPr>
                </pic:pic>
              </a:graphicData>
            </a:graphic>
          </wp:inline>
        </w:drawing>
      </w:r>
    </w:p>
    <w:p w:rsidR="0024543A" w:rsidRDefault="0024543A"/>
    <w:p w:rsidR="0024543A" w:rsidRDefault="0024543A"/>
    <w:p w:rsidR="0024543A" w:rsidRDefault="0024543A"/>
    <w:p w:rsidR="0024543A" w:rsidRDefault="00836586">
      <w:r w:rsidRPr="00836586">
        <w:rPr>
          <w:noProof/>
        </w:rPr>
        <w:lastRenderedPageBreak/>
        <w:pict>
          <v:shape id="_x0000_s1039" type="#_x0000_t136" style="position:absolute;margin-left:484.65pt;margin-top:32.95pt;width:201.75pt;height:27pt;z-index:251680768;mso-position-horizontal-relative:text;mso-position-vertical-relative:text;mso-width-relative:page;mso-height-relative:page"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BARRA DE ESTADO"/>
            <w10:wrap type="square"/>
          </v:shape>
        </w:pict>
      </w:r>
      <w:r w:rsidRPr="00836586">
        <w:rPr>
          <w:noProof/>
        </w:rPr>
        <w:pict>
          <v:shape id="_x0000_s1036" type="#_x0000_t136" style="position:absolute;margin-left:-11.7pt;margin-top:-13.15pt;width:201.75pt;height:24.75pt;z-index:251675648;mso-position-horizontal-relative:text;mso-position-vertical-relative:text;mso-width-relative:page;mso-height-relative:page" fillcolor="#fc9">
            <v:fill r:id="rId12" o:title="Mármol blanco"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BARRA DE FORMATO"/>
            <w10:wrap type="square"/>
          </v:shape>
        </w:pict>
      </w:r>
    </w:p>
    <w:p w:rsidR="000E5AC4" w:rsidRDefault="00836586" w:rsidP="000E5AC4">
      <w:pPr>
        <w:pStyle w:val="NormalWeb"/>
        <w:rPr>
          <w:rFonts w:ascii="Georgia" w:hAnsi="Georgia"/>
          <w:color w:val="000000"/>
        </w:rPr>
      </w:pPr>
      <w:r w:rsidRPr="00836586">
        <w:rPr>
          <w:noProof/>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s1038" type="#_x0000_t154" style="position:absolute;margin-left:244.5pt;margin-top:15.55pt;width:208.5pt;height:57.45pt;z-index:251678720;mso-position-horizontal-relative:text;mso-position-vertical-relative:text;mso-width-relative:page;mso-height-relative:page" fillcolor="#060">
            <v:fill r:id="rId13" o:title="Bolsa de papel" type="tile"/>
            <v:shadow color="#868686"/>
            <o:extrusion v:ext="view" color="#060" on="t" rotationangle=",-18" viewpoint="-34.72222mm" viewpointorigin="-.5" skewangle="-45" brightness="4000f" lightposition="0,-50000" lightlevel="52000f" lightposition2="0,50000" lightlevel2="14000f" type="perspective" lightharsh2="t"/>
            <v:textpath style="font-family:&quot;Arial Black&quot;;v-text-kern:t" trim="t" fitpath="t" string="BARRA DE FORMULA"/>
            <w10:wrap type="square"/>
          </v:shape>
        </w:pict>
      </w:r>
      <w:r w:rsidR="000E5AC4">
        <w:rPr>
          <w:rStyle w:val="cap"/>
          <w:rFonts w:ascii="Georgia" w:hAnsi="Georgia"/>
          <w:color w:val="000000"/>
        </w:rPr>
        <w:t>C</w:t>
      </w:r>
      <w:r w:rsidR="000E5AC4">
        <w:rPr>
          <w:rFonts w:ascii="Georgia" w:hAnsi="Georgia"/>
          <w:color w:val="000000"/>
        </w:rPr>
        <w:t xml:space="preserve">on la Barra de Formato puede cambiar el aspecto de su hoja de cálculo y de sus números. Como los números representan tanto, dentro de todo lo que contiene una hoja de cálculo, Excel dispone de varios botones para dar formato a los mismos. Los otros botones para dar formato  funcionan como se espera.    </w:t>
      </w:r>
    </w:p>
    <w:p w:rsidR="000E5AC4" w:rsidRDefault="000E5AC4" w:rsidP="000E5AC4">
      <w:pPr>
        <w:pStyle w:val="NormalWeb"/>
        <w:rPr>
          <w:rFonts w:ascii="Georgia" w:hAnsi="Georgia"/>
          <w:color w:val="000000"/>
        </w:rPr>
      </w:pPr>
      <w:r>
        <w:rPr>
          <w:rFonts w:ascii="Georgia" w:hAnsi="Georgia"/>
          <w:color w:val="000000"/>
        </w:rPr>
        <w:t xml:space="preserve">Los comandos de formato se aplican generalmente a toda la celda. También </w:t>
      </w:r>
      <w:r>
        <w:rPr>
          <w:rFonts w:ascii="Georgia" w:hAnsi="Georgia"/>
          <w:i/>
          <w:iCs/>
          <w:color w:val="000000"/>
        </w:rPr>
        <w:t>puede</w:t>
      </w:r>
      <w:r>
        <w:rPr>
          <w:rFonts w:ascii="Georgia" w:hAnsi="Georgia"/>
          <w:color w:val="000000"/>
        </w:rPr>
        <w:t xml:space="preserve"> dar formato solamente a una parte del texto contenido dentro de la celda (fuente, tamaño de fuente, estilos, color), pero en cambio, los formatos de números, alineamientos y sangrías solo se aplican a la celda íntegra. Los alineamientos y sangrías son aplicados solo dentro de la celda y no a través de toda la página u hoja de cálculo.     </w:t>
      </w:r>
    </w:p>
    <w:p w:rsidR="000E5AC4" w:rsidRDefault="00C34367" w:rsidP="000E5AC4">
      <w:pPr>
        <w:pStyle w:val="NormalWeb"/>
        <w:rPr>
          <w:rFonts w:ascii="Georgia" w:hAnsi="Georgia"/>
          <w:color w:val="000000"/>
        </w:rPr>
      </w:pPr>
      <w:r>
        <w:rPr>
          <w:rFonts w:ascii="Georgia" w:hAnsi="Georgia"/>
          <w:noProof/>
          <w:color w:val="000000"/>
          <w:lang w:val="es-ES" w:eastAsia="es-ES"/>
        </w:rPr>
        <w:drawing>
          <wp:anchor distT="0" distB="0" distL="114300" distR="114300" simplePos="0" relativeHeight="251676672" behindDoc="0" locked="0" layoutInCell="1" allowOverlap="1">
            <wp:simplePos x="0" y="0"/>
            <wp:positionH relativeFrom="column">
              <wp:posOffset>-329565</wp:posOffset>
            </wp:positionH>
            <wp:positionV relativeFrom="paragraph">
              <wp:posOffset>59690</wp:posOffset>
            </wp:positionV>
            <wp:extent cx="3000375" cy="695325"/>
            <wp:effectExtent l="19050" t="0" r="9525" b="0"/>
            <wp:wrapSquare wrapText="bothSides"/>
            <wp:docPr id="63" name="Imagen 63" descr="Barra de Form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Barra de Formato"/>
                    <pic:cNvPicPr>
                      <a:picLocks noChangeAspect="1" noChangeArrowheads="1"/>
                    </pic:cNvPicPr>
                  </pic:nvPicPr>
                  <pic:blipFill>
                    <a:blip r:embed="rId14"/>
                    <a:srcRect/>
                    <a:stretch>
                      <a:fillRect/>
                    </a:stretch>
                  </pic:blipFill>
                  <pic:spPr bwMode="auto">
                    <a:xfrm>
                      <a:off x="0" y="0"/>
                      <a:ext cx="3000375" cy="695325"/>
                    </a:xfrm>
                    <a:prstGeom prst="rect">
                      <a:avLst/>
                    </a:prstGeom>
                    <a:noFill/>
                    <a:ln w="9525">
                      <a:noFill/>
                      <a:miter lim="800000"/>
                      <a:headEnd/>
                      <a:tailEnd/>
                    </a:ln>
                  </pic:spPr>
                </pic:pic>
              </a:graphicData>
            </a:graphic>
          </wp:anchor>
        </w:drawing>
      </w:r>
    </w:p>
    <w:p w:rsidR="0024543A" w:rsidRDefault="0024543A"/>
    <w:p w:rsidR="0024543A" w:rsidRDefault="0024543A"/>
    <w:p w:rsidR="00C34367" w:rsidRDefault="00C34367" w:rsidP="00C34367">
      <w:pPr>
        <w:pStyle w:val="NormalWeb"/>
        <w:rPr>
          <w:rFonts w:ascii="Georgia" w:hAnsi="Georgia"/>
          <w:color w:val="000000"/>
        </w:rPr>
      </w:pPr>
    </w:p>
    <w:p w:rsidR="00C34367" w:rsidRDefault="00C34367" w:rsidP="00C34367">
      <w:r>
        <w:rPr>
          <w:rStyle w:val="cap"/>
          <w:rFonts w:ascii="Georgia" w:hAnsi="Georgia"/>
          <w:color w:val="000000"/>
        </w:rPr>
        <w:t>P</w:t>
      </w:r>
      <w:r>
        <w:rPr>
          <w:rFonts w:ascii="Georgia" w:hAnsi="Georgia"/>
          <w:color w:val="000000"/>
        </w:rPr>
        <w:t>ara  ayudar a que la vida siga siendo confusa, el término</w:t>
      </w:r>
      <w:r>
        <w:rPr>
          <w:rStyle w:val="term"/>
          <w:rFonts w:ascii="Georgia" w:hAnsi="Georgia"/>
        </w:rPr>
        <w:t xml:space="preserve"> Barra Fórmula</w:t>
      </w:r>
      <w:r>
        <w:rPr>
          <w:rFonts w:ascii="Georgia" w:hAnsi="Georgia"/>
          <w:color w:val="000000"/>
        </w:rPr>
        <w:t xml:space="preserve">, </w:t>
      </w:r>
    </w:p>
    <w:p w:rsidR="00C34367" w:rsidRDefault="00C34367" w:rsidP="00C34367">
      <w:r>
        <w:rPr>
          <w:rFonts w:ascii="Georgia" w:hAnsi="Georgia"/>
          <w:color w:val="000000"/>
        </w:rPr>
        <w:t>Es usado tanto para significar toda la barra que se ve debajo de la barra de herramientas Formato, como también para el cuadro de texto a la derecha, que exhibe lo que contiene la celda seleccionada.    </w:t>
      </w:r>
    </w:p>
    <w:p w:rsidR="0024543A" w:rsidRDefault="0024543A"/>
    <w:p w:rsidR="0024543A" w:rsidRDefault="00C34367">
      <w:r>
        <w:rPr>
          <w:noProof/>
          <w:color w:val="000000"/>
          <w:lang w:val="es-ES" w:eastAsia="es-ES"/>
        </w:rPr>
        <w:drawing>
          <wp:inline distT="0" distB="0" distL="0" distR="0">
            <wp:extent cx="2567940" cy="1145821"/>
            <wp:effectExtent l="19050" t="0" r="3810" b="0"/>
            <wp:docPr id="76" name="Imagen 76" descr="Barra Fórmula -con etique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Barra Fórmula -con etiquetas"/>
                    <pic:cNvPicPr>
                      <a:picLocks noChangeAspect="1" noChangeArrowheads="1"/>
                    </pic:cNvPicPr>
                  </pic:nvPicPr>
                  <pic:blipFill>
                    <a:blip r:embed="rId15"/>
                    <a:srcRect/>
                    <a:stretch>
                      <a:fillRect/>
                    </a:stretch>
                  </pic:blipFill>
                  <pic:spPr bwMode="auto">
                    <a:xfrm>
                      <a:off x="0" y="0"/>
                      <a:ext cx="2567940" cy="1145821"/>
                    </a:xfrm>
                    <a:prstGeom prst="rect">
                      <a:avLst/>
                    </a:prstGeom>
                    <a:noFill/>
                    <a:ln w="9525">
                      <a:noFill/>
                      <a:miter lim="800000"/>
                      <a:headEnd/>
                      <a:tailEnd/>
                    </a:ln>
                  </pic:spPr>
                </pic:pic>
              </a:graphicData>
            </a:graphic>
          </wp:inline>
        </w:drawing>
      </w:r>
    </w:p>
    <w:p w:rsidR="0024543A" w:rsidRDefault="0024543A"/>
    <w:p w:rsidR="0024543A" w:rsidRDefault="0024543A"/>
    <w:p w:rsidR="0024543A" w:rsidRDefault="0024543A"/>
    <w:p w:rsidR="0024543A" w:rsidRDefault="0024543A"/>
    <w:p w:rsidR="0024543A" w:rsidRDefault="0024543A"/>
    <w:p w:rsidR="0024543A" w:rsidRDefault="0024543A"/>
    <w:p w:rsidR="0024543A" w:rsidRDefault="0024543A"/>
    <w:p w:rsidR="00C34367" w:rsidRDefault="00C34367" w:rsidP="00C34367">
      <w:pPr>
        <w:pStyle w:val="NormalWeb"/>
        <w:rPr>
          <w:rFonts w:ascii="Georgia" w:hAnsi="Georgia"/>
          <w:color w:val="000000"/>
        </w:rPr>
      </w:pPr>
      <w:r>
        <w:rPr>
          <w:rFonts w:ascii="Georgia" w:hAnsi="Georgia"/>
          <w:color w:val="000000"/>
        </w:rPr>
        <w:t>La Barra de Estado está bastante escondida al fondo de la ventana.  Se ve muy vacía la mayor parte del tiempo. Su función es de mantenerlo informado sobre qué es lo que está sucediendo - y cuál es el estado. </w:t>
      </w:r>
    </w:p>
    <w:p w:rsidR="00C34367" w:rsidRDefault="00C34367" w:rsidP="00C34367">
      <w:pPr>
        <w:pStyle w:val="NormalWeb"/>
        <w:rPr>
          <w:rFonts w:ascii="Georgia" w:hAnsi="Georgia"/>
          <w:color w:val="000000"/>
        </w:rPr>
      </w:pPr>
      <w:r>
        <w:rPr>
          <w:rFonts w:ascii="Georgia" w:hAnsi="Georgia"/>
          <w:noProof/>
          <w:color w:val="000000"/>
          <w:lang w:val="es-ES" w:eastAsia="es-ES"/>
        </w:rPr>
        <w:drawing>
          <wp:anchor distT="0" distB="0" distL="114300" distR="114300" simplePos="0" relativeHeight="251681792" behindDoc="0" locked="0" layoutInCell="1" allowOverlap="1">
            <wp:simplePos x="0" y="0"/>
            <wp:positionH relativeFrom="column">
              <wp:posOffset>20320</wp:posOffset>
            </wp:positionH>
            <wp:positionV relativeFrom="paragraph">
              <wp:posOffset>1046480</wp:posOffset>
            </wp:positionV>
            <wp:extent cx="2676525" cy="1066800"/>
            <wp:effectExtent l="19050" t="0" r="9525" b="0"/>
            <wp:wrapSquare wrapText="bothSides"/>
            <wp:docPr id="81" name="Imagen 81" descr="Barra de Estado- con etique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Barra de Estado- con etiquetas"/>
                    <pic:cNvPicPr>
                      <a:picLocks noChangeAspect="1" noChangeArrowheads="1"/>
                    </pic:cNvPicPr>
                  </pic:nvPicPr>
                  <pic:blipFill>
                    <a:blip r:embed="rId16"/>
                    <a:srcRect/>
                    <a:stretch>
                      <a:fillRect/>
                    </a:stretch>
                  </pic:blipFill>
                  <pic:spPr bwMode="auto">
                    <a:xfrm>
                      <a:off x="0" y="0"/>
                      <a:ext cx="2676525" cy="1066800"/>
                    </a:xfrm>
                    <a:prstGeom prst="rect">
                      <a:avLst/>
                    </a:prstGeom>
                    <a:noFill/>
                    <a:ln w="9525">
                      <a:noFill/>
                      <a:miter lim="800000"/>
                      <a:headEnd/>
                      <a:tailEnd/>
                    </a:ln>
                  </pic:spPr>
                </pic:pic>
              </a:graphicData>
            </a:graphic>
          </wp:anchor>
        </w:drawing>
      </w:r>
      <w:r>
        <w:rPr>
          <w:rFonts w:ascii="Georgia" w:hAnsi="Georgia"/>
          <w:color w:val="000000"/>
        </w:rPr>
        <w:t>La parte izquierda de los mensajes se refiere a que es lo que está sucediendo. Los indicadores de Modo, muestran las características especiales que han sido activadas. </w:t>
      </w:r>
    </w:p>
    <w:p w:rsidR="00C34367" w:rsidRDefault="00C34367" w:rsidP="00C34367">
      <w:pPr>
        <w:pStyle w:val="NormalWeb"/>
        <w:rPr>
          <w:rFonts w:ascii="Georgia" w:hAnsi="Georgia"/>
          <w:color w:val="000000"/>
        </w:rPr>
      </w:pPr>
    </w:p>
    <w:p w:rsidR="0024543A" w:rsidRDefault="0024543A"/>
    <w:p w:rsidR="0024543A" w:rsidRDefault="0024543A"/>
    <w:p w:rsidR="0024543A" w:rsidRDefault="0024543A"/>
    <w:sectPr w:rsidR="0024543A" w:rsidSect="0024543A">
      <w:pgSz w:w="15840" w:h="12240" w:orient="landscape" w:code="1"/>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num="3" w:sep="1"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43A" w:rsidRDefault="0024543A" w:rsidP="0024543A">
      <w:pPr>
        <w:spacing w:after="0" w:line="240" w:lineRule="auto"/>
      </w:pPr>
      <w:r>
        <w:separator/>
      </w:r>
    </w:p>
  </w:endnote>
  <w:endnote w:type="continuationSeparator" w:id="1">
    <w:p w:rsidR="0024543A" w:rsidRDefault="0024543A" w:rsidP="002454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43A" w:rsidRDefault="0024543A" w:rsidP="0024543A">
      <w:pPr>
        <w:spacing w:after="0" w:line="240" w:lineRule="auto"/>
      </w:pPr>
      <w:r>
        <w:separator/>
      </w:r>
    </w:p>
  </w:footnote>
  <w:footnote w:type="continuationSeparator" w:id="1">
    <w:p w:rsidR="0024543A" w:rsidRDefault="0024543A" w:rsidP="0024543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4543A"/>
    <w:rsid w:val="000E5AC4"/>
    <w:rsid w:val="0024543A"/>
    <w:rsid w:val="00624FE8"/>
    <w:rsid w:val="00836586"/>
    <w:rsid w:val="00C34367"/>
    <w:rsid w:val="00DF1E79"/>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58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454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24543A"/>
  </w:style>
  <w:style w:type="paragraph" w:styleId="Piedepgina">
    <w:name w:val="footer"/>
    <w:basedOn w:val="Normal"/>
    <w:link w:val="PiedepginaCar"/>
    <w:uiPriority w:val="99"/>
    <w:semiHidden/>
    <w:unhideWhenUsed/>
    <w:rsid w:val="002454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24543A"/>
  </w:style>
  <w:style w:type="character" w:styleId="Hipervnculo">
    <w:name w:val="Hyperlink"/>
    <w:basedOn w:val="Fuentedeprrafopredeter"/>
    <w:uiPriority w:val="99"/>
    <w:semiHidden/>
    <w:unhideWhenUsed/>
    <w:rsid w:val="0024543A"/>
    <w:rPr>
      <w:strike w:val="0"/>
      <w:dstrike w:val="0"/>
      <w:color w:val="0000FF"/>
      <w:u w:val="none"/>
      <w:effect w:val="none"/>
    </w:rPr>
  </w:style>
  <w:style w:type="paragraph" w:styleId="Textodeglobo">
    <w:name w:val="Balloon Text"/>
    <w:basedOn w:val="Normal"/>
    <w:link w:val="TextodegloboCar"/>
    <w:uiPriority w:val="99"/>
    <w:semiHidden/>
    <w:unhideWhenUsed/>
    <w:rsid w:val="00DF1E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1E79"/>
    <w:rPr>
      <w:rFonts w:ascii="Tahoma" w:hAnsi="Tahoma" w:cs="Tahoma"/>
      <w:sz w:val="16"/>
      <w:szCs w:val="16"/>
    </w:rPr>
  </w:style>
  <w:style w:type="paragraph" w:styleId="NormalWeb">
    <w:name w:val="Normal (Web)"/>
    <w:basedOn w:val="Normal"/>
    <w:uiPriority w:val="99"/>
    <w:semiHidden/>
    <w:unhideWhenUsed/>
    <w:rsid w:val="000E5AC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ap">
    <w:name w:val="cap"/>
    <w:basedOn w:val="Fuentedeprrafopredeter"/>
    <w:rsid w:val="000E5AC4"/>
    <w:rPr>
      <w:b w:val="0"/>
      <w:bCs w:val="0"/>
      <w:spacing w:val="24"/>
      <w:sz w:val="31"/>
      <w:szCs w:val="31"/>
    </w:rPr>
  </w:style>
  <w:style w:type="character" w:customStyle="1" w:styleId="term">
    <w:name w:val="term"/>
    <w:basedOn w:val="Fuentedeprrafopredeter"/>
    <w:rsid w:val="00C34367"/>
    <w:rPr>
      <w:b/>
      <w:bCs/>
      <w:color w:val="0084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s.wikipedia.org/wiki/Microsoft"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9.gif"/><Relationship Id="rId1" Type="http://schemas.openxmlformats.org/officeDocument/2006/relationships/styles" Target="styles.xml"/><Relationship Id="rId6" Type="http://schemas.openxmlformats.org/officeDocument/2006/relationships/hyperlink" Target="http://es.wikipedia.org/wiki/Hoja_de_c%C3%A1lculo" TargetMode="External"/><Relationship Id="rId11" Type="http://schemas.openxmlformats.org/officeDocument/2006/relationships/image" Target="media/image4.gif"/><Relationship Id="rId5" Type="http://schemas.openxmlformats.org/officeDocument/2006/relationships/endnotes" Target="endnotes.xml"/><Relationship Id="rId15" Type="http://schemas.openxmlformats.org/officeDocument/2006/relationships/image" Target="media/image8.gif"/><Relationship Id="rId10" Type="http://schemas.openxmlformats.org/officeDocument/2006/relationships/image" Target="media/image3.gif"/><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media/image7.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Metro">
      <a:fillStyleLst>
        <a:solidFill>
          <a:schemeClr val="phClr"/>
        </a:solidFill>
        <a:gradFill rotWithShape="1">
          <a:gsLst>
            <a:gs pos="0">
              <a:schemeClr val="phClr">
                <a:tint val="25000"/>
                <a:satMod val="125000"/>
              </a:schemeClr>
            </a:gs>
            <a:gs pos="40000">
              <a:schemeClr val="phClr">
                <a:tint val="55000"/>
                <a:satMod val="130000"/>
              </a:schemeClr>
            </a:gs>
            <a:gs pos="50000">
              <a:schemeClr val="phClr">
                <a:tint val="59000"/>
                <a:satMod val="130000"/>
              </a:schemeClr>
            </a:gs>
            <a:gs pos="65000">
              <a:schemeClr val="phClr">
                <a:tint val="55000"/>
                <a:satMod val="130000"/>
              </a:schemeClr>
            </a:gs>
            <a:gs pos="100000">
              <a:schemeClr val="phClr">
                <a:tint val="20000"/>
                <a:satMod val="125000"/>
              </a:schemeClr>
            </a:gs>
          </a:gsLst>
          <a:lin ang="5400000" scaled="0"/>
        </a:gradFill>
        <a:gradFill rotWithShape="1">
          <a:gsLst>
            <a:gs pos="0">
              <a:schemeClr val="phClr">
                <a:tint val="48000"/>
                <a:satMod val="138000"/>
              </a:schemeClr>
            </a:gs>
            <a:gs pos="25000">
              <a:schemeClr val="phClr">
                <a:tint val="85000"/>
              </a:schemeClr>
            </a:gs>
            <a:gs pos="40000">
              <a:schemeClr val="phClr">
                <a:tint val="92000"/>
              </a:schemeClr>
            </a:gs>
            <a:gs pos="50000">
              <a:schemeClr val="phClr">
                <a:tint val="93000"/>
              </a:schemeClr>
            </a:gs>
            <a:gs pos="60000">
              <a:schemeClr val="phClr">
                <a:tint val="92000"/>
              </a:schemeClr>
            </a:gs>
            <a:gs pos="75000">
              <a:schemeClr val="phClr">
                <a:tint val="83000"/>
                <a:satMod val="108000"/>
              </a:schemeClr>
            </a:gs>
            <a:gs pos="100000">
              <a:schemeClr val="phClr">
                <a:tint val="48000"/>
                <a:satMod val="150000"/>
              </a:schemeClr>
            </a:gs>
          </a:gsLst>
          <a:lin ang="5400000" scaled="0"/>
        </a:gradFill>
      </a:fillStyleLst>
      <a:lnStyleLst>
        <a:ln w="120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glow rad="63500">
              <a:schemeClr val="phClr">
                <a:alpha val="45000"/>
                <a:satMod val="120000"/>
              </a:schemeClr>
            </a:glow>
          </a:effectLst>
        </a:effectStyle>
        <a:effectStyle>
          <a:effectLst>
            <a:glow rad="63500">
              <a:schemeClr val="phClr">
                <a:alpha val="45000"/>
                <a:satMod val="120000"/>
              </a:schemeClr>
            </a:glow>
          </a:effectLst>
          <a:scene3d>
            <a:camera prst="orthographicFront" fov="0">
              <a:rot lat="0" lon="0" rev="0"/>
            </a:camera>
            <a:lightRig rig="brightRoom" dir="tl">
              <a:rot lat="0" lon="0" rev="8700000"/>
            </a:lightRig>
          </a:scene3d>
          <a:sp3d>
            <a:bevelT w="0" h="0"/>
            <a:contourClr>
              <a:schemeClr val="phClr">
                <a:tint val="70000"/>
              </a:schemeClr>
            </a:contourClr>
          </a:sp3d>
        </a:effectStyle>
        <a:effectStyle>
          <a:effectLst>
            <a:glow rad="101500">
              <a:schemeClr val="phClr">
                <a:alpha val="42000"/>
                <a:satMod val="120000"/>
              </a:schemeClr>
            </a:glow>
          </a:effectLst>
          <a:scene3d>
            <a:camera prst="orthographicFront" fov="0">
              <a:rot lat="0" lon="0" rev="0"/>
            </a:camera>
            <a:lightRig rig="glow" dir="t">
              <a:rot lat="0" lon="0" rev="4800000"/>
            </a:lightRig>
          </a:scene3d>
          <a:sp3d prstMaterial="powder">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451</Words>
  <Characters>2483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PC_2</cp:lastModifiedBy>
  <cp:revision>2</cp:revision>
  <dcterms:created xsi:type="dcterms:W3CDTF">2010-05-21T12:43:00Z</dcterms:created>
  <dcterms:modified xsi:type="dcterms:W3CDTF">2010-05-24T23:08:00Z</dcterms:modified>
</cp:coreProperties>
</file>